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8C" w:rsidRPr="009A0E8C" w:rsidRDefault="009A0E8C" w:rsidP="009A0E8C">
      <w:pPr>
        <w:jc w:val="both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ALLEGATO B)</w:t>
      </w:r>
    </w:p>
    <w:p w:rsidR="009A0E8C" w:rsidRPr="009A0E8C" w:rsidRDefault="009A0E8C" w:rsidP="009A0E8C">
      <w:pPr>
        <w:jc w:val="both"/>
        <w:rPr>
          <w:rFonts w:asciiTheme="majorHAnsi" w:hAnsiTheme="majorHAnsi"/>
          <w:lang w:val="it-IT"/>
        </w:rPr>
      </w:pPr>
    </w:p>
    <w:p w:rsidR="009A0E8C" w:rsidRPr="009A0E8C" w:rsidRDefault="009A0E8C" w:rsidP="009A0E8C">
      <w:pPr>
        <w:spacing w:after="200"/>
        <w:jc w:val="center"/>
        <w:rPr>
          <w:rFonts w:asciiTheme="majorHAnsi" w:eastAsiaTheme="minorHAnsi" w:hAnsiTheme="majorHAnsi" w:cstheme="minorBidi"/>
          <w:b/>
          <w:bCs/>
          <w:lang w:val="it-IT" w:eastAsia="en-US"/>
        </w:rPr>
      </w:pPr>
      <w:r w:rsidRPr="009A0E8C">
        <w:rPr>
          <w:rFonts w:asciiTheme="majorHAnsi" w:eastAsiaTheme="minorHAnsi" w:hAnsiTheme="majorHAnsi" w:cstheme="minorBidi"/>
          <w:b/>
          <w:bCs/>
          <w:lang w:val="it-IT" w:eastAsia="en-US"/>
        </w:rPr>
        <w:t>DICHIARAZIONE EX ART.28, COMMA 2, D.P.R.N.600/1973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Il sottoscritto____________________________________________________________________________________________</w:t>
      </w:r>
      <w:r>
        <w:rPr>
          <w:rFonts w:asciiTheme="majorHAnsi" w:hAnsiTheme="majorHAnsi"/>
          <w:lang w:val="it-IT"/>
        </w:rPr>
        <w:t>______________________</w:t>
      </w:r>
      <w:r w:rsidRPr="009A0E8C">
        <w:rPr>
          <w:rFonts w:asciiTheme="majorHAnsi" w:hAnsiTheme="majorHAnsi"/>
          <w:lang w:val="it-IT"/>
        </w:rPr>
        <w:t xml:space="preserve"> 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nato a ________________________________________________________ il __________________________________________</w:t>
      </w:r>
      <w:r>
        <w:rPr>
          <w:rFonts w:asciiTheme="majorHAnsi" w:hAnsiTheme="majorHAnsi"/>
          <w:lang w:val="it-IT"/>
        </w:rPr>
        <w:t>_____________________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e residente a _________________________________________ in Via ____________________________________________</w:t>
      </w:r>
      <w:r>
        <w:rPr>
          <w:rFonts w:asciiTheme="majorHAnsi" w:hAnsiTheme="majorHAnsi"/>
          <w:lang w:val="it-IT"/>
        </w:rPr>
        <w:t>_____________________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legale rappresentante dell’ente/associazione________________________________________________________</w:t>
      </w:r>
      <w:r>
        <w:rPr>
          <w:rFonts w:asciiTheme="majorHAnsi" w:hAnsiTheme="majorHAnsi"/>
          <w:lang w:val="it-IT"/>
        </w:rPr>
        <w:t>______________________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___________________________________________________________________________________________________________</w:t>
      </w:r>
      <w:r>
        <w:rPr>
          <w:rFonts w:asciiTheme="majorHAnsi" w:hAnsiTheme="majorHAnsi"/>
          <w:lang w:val="it-IT"/>
        </w:rPr>
        <w:t>______________________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codice fiscale/partita IVA______________________________________________________________________________</w:t>
      </w:r>
      <w:r>
        <w:rPr>
          <w:rFonts w:asciiTheme="majorHAnsi" w:hAnsiTheme="majorHAnsi"/>
          <w:lang w:val="it-IT"/>
        </w:rPr>
        <w:t>______________________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domicilio fiscale nel comune di ________________________________________________________________________</w:t>
      </w:r>
      <w:r>
        <w:rPr>
          <w:rFonts w:asciiTheme="majorHAnsi" w:hAnsiTheme="majorHAnsi"/>
          <w:lang w:val="it-IT"/>
        </w:rPr>
        <w:t>_____________________</w:t>
      </w:r>
    </w:p>
    <w:p w:rsidR="009A0E8C" w:rsidRPr="009A0E8C" w:rsidRDefault="009A0E8C" w:rsidP="009A0E8C">
      <w:pPr>
        <w:spacing w:line="360" w:lineRule="auto"/>
        <w:rPr>
          <w:rFonts w:asciiTheme="majorHAnsi" w:hAnsiTheme="majorHAnsi"/>
          <w:lang w:val="it-IT"/>
        </w:rPr>
      </w:pPr>
      <w:r w:rsidRPr="009A0E8C">
        <w:rPr>
          <w:rFonts w:asciiTheme="majorHAnsi" w:hAnsiTheme="majorHAnsi"/>
          <w:lang w:val="it-IT"/>
        </w:rPr>
        <w:t>via _______________________________________________________________________ n. ______________________________</w:t>
      </w:r>
      <w:r>
        <w:rPr>
          <w:rFonts w:asciiTheme="majorHAnsi" w:hAnsiTheme="majorHAnsi"/>
          <w:lang w:val="it-IT"/>
        </w:rPr>
        <w:t>_____________________</w:t>
      </w:r>
    </w:p>
    <w:p w:rsidR="009A0E8C" w:rsidRPr="009A0E8C" w:rsidRDefault="009A0E8C" w:rsidP="009A0E8C">
      <w:pPr>
        <w:spacing w:after="200"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 xml:space="preserve">E-mail ___________________________ </w:t>
      </w:r>
      <w:r>
        <w:rPr>
          <w:rFonts w:asciiTheme="majorHAnsi" w:eastAsiaTheme="minorHAnsi" w:hAnsiTheme="majorHAnsi" w:cstheme="minorBidi"/>
          <w:lang w:val="it-IT" w:eastAsia="en-US"/>
        </w:rPr>
        <w:t>__________________________________________________________________________________________</w:t>
      </w:r>
    </w:p>
    <w:p w:rsidR="009A0E8C" w:rsidRPr="009A0E8C" w:rsidRDefault="009A0E8C" w:rsidP="009A0E8C">
      <w:pPr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ai fini dell’applicazione della ritenuta del 4% a titolo di acconto di cui all’art.28 D.P.R.n.600/1973 sul contributo di €_______________________</w:t>
      </w:r>
      <w:r>
        <w:rPr>
          <w:rFonts w:asciiTheme="majorHAnsi" w:eastAsiaTheme="minorHAnsi" w:hAnsiTheme="majorHAnsi" w:cstheme="minorBidi"/>
          <w:lang w:val="it-IT" w:eastAsia="en-US"/>
        </w:rPr>
        <w:t>_____________________________________</w:t>
      </w:r>
      <w:r w:rsidRPr="009A0E8C">
        <w:rPr>
          <w:rFonts w:asciiTheme="majorHAnsi" w:eastAsiaTheme="minorHAnsi" w:hAnsiTheme="majorHAnsi" w:cstheme="minorBidi"/>
          <w:lang w:val="it-IT" w:eastAsia="en-US"/>
        </w:rPr>
        <w:t xml:space="preserve"> concesso per ___________________________________________________________________________________________________________</w:t>
      </w:r>
      <w:r>
        <w:rPr>
          <w:rFonts w:asciiTheme="majorHAnsi" w:eastAsiaTheme="minorHAnsi" w:hAnsiTheme="majorHAnsi" w:cstheme="minorBidi"/>
          <w:lang w:val="it-IT" w:eastAsia="en-US"/>
        </w:rPr>
        <w:t>__________________</w:t>
      </w:r>
      <w:r w:rsidRPr="009A0E8C">
        <w:rPr>
          <w:rFonts w:asciiTheme="majorHAnsi" w:eastAsiaTheme="minorHAnsi" w:hAnsiTheme="majorHAnsi" w:cstheme="minorBidi"/>
          <w:lang w:val="it-IT" w:eastAsia="en-US"/>
        </w:rPr>
        <w:t>,</w:t>
      </w:r>
    </w:p>
    <w:p w:rsidR="009A0E8C" w:rsidRDefault="009A0E8C" w:rsidP="009A0E8C">
      <w:pPr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consapevole del fatto che in caso di mendace dichiarazione verranno applicate nei suoi riguardi, ai sensi dell’art.76 del D.P.R. 28.12.2000, n. 445, le sanzioni previste dal codice penale e dalle leggi speciali in materia di falsità negli atti, oltre alle conseguenze amministrative di cui all’art.75 del medesimo D.P.R.,</w:t>
      </w:r>
    </w:p>
    <w:p w:rsidR="009A0E8C" w:rsidRPr="009A0E8C" w:rsidRDefault="009A0E8C" w:rsidP="009A0E8C">
      <w:pPr>
        <w:jc w:val="both"/>
        <w:rPr>
          <w:rFonts w:asciiTheme="majorHAnsi" w:eastAsiaTheme="minorHAnsi" w:hAnsiTheme="majorHAnsi" w:cstheme="minorBidi"/>
          <w:lang w:val="it-IT" w:eastAsia="en-US"/>
        </w:rPr>
      </w:pPr>
    </w:p>
    <w:p w:rsidR="009A0E8C" w:rsidRPr="009A0E8C" w:rsidRDefault="009A0E8C" w:rsidP="009A0E8C">
      <w:pPr>
        <w:spacing w:after="200"/>
        <w:jc w:val="center"/>
        <w:rPr>
          <w:rFonts w:asciiTheme="majorHAnsi" w:eastAsiaTheme="minorHAnsi" w:hAnsiTheme="majorHAnsi" w:cstheme="minorBidi"/>
          <w:b/>
          <w:bCs/>
          <w:lang w:val="it-IT" w:eastAsia="en-US"/>
        </w:rPr>
      </w:pPr>
      <w:r w:rsidRPr="009A0E8C">
        <w:rPr>
          <w:rFonts w:asciiTheme="majorHAnsi" w:eastAsiaTheme="minorHAnsi" w:hAnsiTheme="majorHAnsi" w:cstheme="minorBidi"/>
          <w:b/>
          <w:bCs/>
          <w:lang w:val="it-IT" w:eastAsia="en-US"/>
        </w:rPr>
        <w:t>DICHIARA</w:t>
      </w:r>
    </w:p>
    <w:p w:rsidR="009A0E8C" w:rsidRPr="009A0E8C" w:rsidRDefault="009A0E8C" w:rsidP="009A0E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b/>
          <w:bCs/>
          <w:lang w:val="it-IT" w:eastAsia="en-US"/>
        </w:rPr>
        <w:t xml:space="preserve">che il contributo è assoggettabile </w:t>
      </w:r>
      <w:r w:rsidRPr="009A0E8C">
        <w:rPr>
          <w:rFonts w:asciiTheme="majorHAnsi" w:eastAsiaTheme="minorHAnsi" w:hAnsiTheme="majorHAnsi" w:cstheme="minorBidi"/>
          <w:lang w:val="it-IT" w:eastAsia="en-US"/>
        </w:rPr>
        <w:t>alla ritenuta d’acconto del 4% di cui all’art.28 del D.P.R. 600/1973 in quanto: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i/>
          <w:iCs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il beneficiario è Ditta Individuale/Società/Ente Commerciale (</w:t>
      </w:r>
      <w:r w:rsidRPr="009A0E8C">
        <w:rPr>
          <w:rFonts w:asciiTheme="majorHAnsi" w:eastAsiaTheme="minorHAnsi" w:hAnsiTheme="majorHAnsi" w:cstheme="minorBidi"/>
          <w:i/>
          <w:iCs/>
          <w:lang w:val="it-IT" w:eastAsia="en-US"/>
        </w:rPr>
        <w:t>barrare l’ipotesi che non interessa);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i/>
          <w:iCs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il beneficiario è Ente non commerciale, ma il contributo suddetto è erogato per lo svolgimento di attività collaterali a quelle istituzionali aventi carattere di commercialità;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i/>
          <w:iCs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 xml:space="preserve"> _________________________________________________________________________________________________</w:t>
      </w:r>
      <w:r>
        <w:rPr>
          <w:rFonts w:asciiTheme="majorHAnsi" w:eastAsiaTheme="minorHAnsi" w:hAnsiTheme="majorHAnsi" w:cstheme="minorBidi"/>
          <w:lang w:val="it-IT" w:eastAsia="en-US"/>
        </w:rPr>
        <w:t>_________________</w:t>
      </w:r>
    </w:p>
    <w:p w:rsidR="009A0E8C" w:rsidRPr="009A0E8C" w:rsidRDefault="009A0E8C" w:rsidP="009A0E8C">
      <w:pPr>
        <w:spacing w:after="200"/>
        <w:ind w:left="851"/>
        <w:jc w:val="both"/>
        <w:rPr>
          <w:rFonts w:asciiTheme="majorHAnsi" w:eastAsiaTheme="minorHAnsi" w:hAnsiTheme="majorHAnsi" w:cstheme="minorBidi"/>
          <w:i/>
          <w:iCs/>
          <w:lang w:val="it-IT" w:eastAsia="en-US"/>
        </w:rPr>
      </w:pPr>
      <w:r w:rsidRPr="009A0E8C">
        <w:rPr>
          <w:rFonts w:asciiTheme="majorHAnsi" w:eastAsiaTheme="minorHAnsi" w:hAnsiTheme="majorHAnsi" w:cstheme="minorBidi"/>
          <w:i/>
          <w:iCs/>
          <w:lang w:val="it-IT" w:eastAsia="en-US"/>
        </w:rPr>
        <w:t>(indicare eventuali altre motivazioni e/o i riferimenti normativi che dispongono l’applicazione della ritenuta)</w:t>
      </w:r>
    </w:p>
    <w:p w:rsidR="009A0E8C" w:rsidRPr="009A0E8C" w:rsidRDefault="009A0E8C" w:rsidP="009A0E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b/>
          <w:bCs/>
          <w:lang w:val="it-IT" w:eastAsia="en-US"/>
        </w:rPr>
        <w:t xml:space="preserve">che il contributo non è assoggettabile </w:t>
      </w:r>
      <w:r w:rsidRPr="009A0E8C">
        <w:rPr>
          <w:rFonts w:asciiTheme="majorHAnsi" w:eastAsiaTheme="minorHAnsi" w:hAnsiTheme="majorHAnsi" w:cstheme="minorBidi"/>
          <w:lang w:val="it-IT" w:eastAsia="en-US"/>
        </w:rPr>
        <w:t>alla ritenuta d’acconto del 4% di cui all’art.28 del D.P.R.  600/1973 in quanto: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è destinato a finanziare l’acquisto di beni strumentali;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 xml:space="preserve"> il beneficiario è Organizzazione non lucrativa di utilità sociale - O.N.L.U.S. (art.16 del D.Lgs.n.460/1997);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 xml:space="preserve"> il beneficiario è Ente non commerciale ed il contributo suddetto è destinato a finanziare l’espletamento delle attività istituzionali e il raggiungimento dei fini primari dell’Ente;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il beneficiario è Ente non commerciale, che può svolgere occasionalmente o marginalmente attività commerciali, ma il contributo suddetto non è in relazione ad alcun esercizio d’impresa e non produce reddito di natura commerciale;</w:t>
      </w:r>
    </w:p>
    <w:p w:rsidR="009A0E8C" w:rsidRPr="009A0E8C" w:rsidRDefault="009A0E8C" w:rsidP="009A0E8C">
      <w:pPr>
        <w:numPr>
          <w:ilvl w:val="1"/>
          <w:numId w:val="1"/>
        </w:numPr>
        <w:spacing w:after="200" w:line="276" w:lineRule="auto"/>
        <w:ind w:left="851"/>
        <w:contextualSpacing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_________________________________________________________________________________________________</w:t>
      </w:r>
      <w:r>
        <w:rPr>
          <w:rFonts w:asciiTheme="majorHAnsi" w:eastAsiaTheme="minorHAnsi" w:hAnsiTheme="majorHAnsi" w:cstheme="minorBidi"/>
          <w:lang w:val="it-IT" w:eastAsia="en-US"/>
        </w:rPr>
        <w:t>_____________________</w:t>
      </w:r>
      <w:bookmarkStart w:id="0" w:name="_GoBack"/>
      <w:bookmarkEnd w:id="0"/>
    </w:p>
    <w:p w:rsidR="009A0E8C" w:rsidRPr="009A0E8C" w:rsidRDefault="009A0E8C" w:rsidP="009A0E8C">
      <w:pPr>
        <w:spacing w:after="200"/>
        <w:ind w:left="851"/>
        <w:rPr>
          <w:rFonts w:asciiTheme="majorHAnsi" w:eastAsiaTheme="minorHAnsi" w:hAnsiTheme="majorHAnsi" w:cstheme="minorBidi"/>
          <w:i/>
          <w:iCs/>
          <w:lang w:val="it-IT" w:eastAsia="en-US"/>
        </w:rPr>
      </w:pPr>
      <w:r w:rsidRPr="009A0E8C">
        <w:rPr>
          <w:rFonts w:asciiTheme="majorHAnsi" w:eastAsiaTheme="minorHAnsi" w:hAnsiTheme="majorHAnsi" w:cstheme="minorBidi"/>
          <w:i/>
          <w:iCs/>
          <w:lang w:val="it-IT" w:eastAsia="en-US"/>
        </w:rPr>
        <w:t>(indicare eventuali altre motivazioni e/o i riferimenti normativi che dispongono l’applicazione della ritenuta)</w:t>
      </w:r>
    </w:p>
    <w:p w:rsidR="009A0E8C" w:rsidRPr="009A0E8C" w:rsidRDefault="009A0E8C" w:rsidP="009A0E8C">
      <w:pPr>
        <w:spacing w:after="200"/>
        <w:jc w:val="center"/>
        <w:rPr>
          <w:rFonts w:asciiTheme="majorHAnsi" w:eastAsiaTheme="minorHAnsi" w:hAnsiTheme="majorHAnsi" w:cstheme="minorBidi"/>
          <w:b/>
          <w:bCs/>
          <w:lang w:val="it-IT" w:eastAsia="en-US"/>
        </w:rPr>
      </w:pPr>
      <w:r w:rsidRPr="009A0E8C">
        <w:rPr>
          <w:rFonts w:asciiTheme="majorHAnsi" w:eastAsiaTheme="minorHAnsi" w:hAnsiTheme="majorHAnsi" w:cstheme="minorBidi"/>
          <w:b/>
          <w:bCs/>
          <w:lang w:val="it-IT" w:eastAsia="en-US"/>
        </w:rPr>
        <w:t>SI IMPEGNA</w:t>
      </w:r>
    </w:p>
    <w:p w:rsidR="009A0E8C" w:rsidRPr="009A0E8C" w:rsidRDefault="009A0E8C" w:rsidP="009A0E8C">
      <w:pPr>
        <w:spacing w:after="200"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a comunicare tempestivamente al Comune di  qualsiasi modifica e/o cambiamento del proprio regime fiscale o della natura delle attività poste in essere che dovesse verificarsi successivamente alla presentazione della presente dichiarazione;</w:t>
      </w:r>
    </w:p>
    <w:p w:rsidR="009A0E8C" w:rsidRPr="009A0E8C" w:rsidRDefault="009A0E8C" w:rsidP="009A0E8C">
      <w:pPr>
        <w:spacing w:after="200"/>
        <w:jc w:val="center"/>
        <w:rPr>
          <w:rFonts w:asciiTheme="majorHAnsi" w:eastAsiaTheme="minorHAnsi" w:hAnsiTheme="majorHAnsi" w:cstheme="minorBidi"/>
          <w:b/>
          <w:bCs/>
          <w:lang w:val="it-IT" w:eastAsia="en-US"/>
        </w:rPr>
      </w:pPr>
      <w:r w:rsidRPr="009A0E8C">
        <w:rPr>
          <w:rFonts w:asciiTheme="majorHAnsi" w:eastAsiaTheme="minorHAnsi" w:hAnsiTheme="majorHAnsi" w:cstheme="minorBidi"/>
          <w:b/>
          <w:bCs/>
          <w:lang w:val="it-IT" w:eastAsia="en-US"/>
        </w:rPr>
        <w:t>DICHIARA</w:t>
      </w:r>
    </w:p>
    <w:p w:rsidR="009A0E8C" w:rsidRPr="009A0E8C" w:rsidRDefault="009A0E8C" w:rsidP="009A0E8C">
      <w:pPr>
        <w:spacing w:after="200"/>
        <w:jc w:val="both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fiscale del Comune di in relazione agli obblighi di sostituto d’imposta, ai sensi dell’art.64, comma 1, del D.P.R. 600/1973, saranno interamente posti a carico del beneficiario del contributo senza possibilità di compensazione degli stessi con eventuali provvidenze da saldare.</w:t>
      </w:r>
    </w:p>
    <w:p w:rsidR="009A0E8C" w:rsidRPr="009A0E8C" w:rsidRDefault="009A0E8C" w:rsidP="009A0E8C">
      <w:pPr>
        <w:spacing w:after="200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Data ______________</w:t>
      </w:r>
      <w:r>
        <w:rPr>
          <w:rFonts w:asciiTheme="majorHAnsi" w:eastAsiaTheme="minorHAnsi" w:hAnsiTheme="majorHAnsi" w:cstheme="minorBidi"/>
          <w:lang w:val="it-IT" w:eastAsia="en-US"/>
        </w:rPr>
        <w:tab/>
      </w:r>
      <w:r>
        <w:rPr>
          <w:rFonts w:asciiTheme="majorHAnsi" w:eastAsiaTheme="minorHAnsi" w:hAnsiTheme="majorHAnsi" w:cstheme="minorBidi"/>
          <w:lang w:val="it-IT" w:eastAsia="en-US"/>
        </w:rPr>
        <w:tab/>
      </w:r>
      <w:r>
        <w:rPr>
          <w:rFonts w:asciiTheme="majorHAnsi" w:eastAsiaTheme="minorHAnsi" w:hAnsiTheme="majorHAnsi" w:cstheme="minorBidi"/>
          <w:lang w:val="it-IT" w:eastAsia="en-US"/>
        </w:rPr>
        <w:tab/>
      </w:r>
      <w:r>
        <w:rPr>
          <w:rFonts w:asciiTheme="majorHAnsi" w:eastAsiaTheme="minorHAnsi" w:hAnsiTheme="majorHAnsi" w:cstheme="minorBidi"/>
          <w:lang w:val="it-IT" w:eastAsia="en-US"/>
        </w:rPr>
        <w:tab/>
      </w:r>
      <w:r>
        <w:rPr>
          <w:rFonts w:asciiTheme="majorHAnsi" w:eastAsiaTheme="minorHAnsi" w:hAnsiTheme="majorHAnsi" w:cstheme="minorBidi"/>
          <w:lang w:val="it-IT" w:eastAsia="en-US"/>
        </w:rPr>
        <w:tab/>
      </w:r>
      <w:r>
        <w:rPr>
          <w:rFonts w:asciiTheme="majorHAnsi" w:eastAsiaTheme="minorHAnsi" w:hAnsiTheme="majorHAnsi" w:cstheme="minorBidi"/>
          <w:lang w:val="it-IT" w:eastAsia="en-US"/>
        </w:rPr>
        <w:tab/>
      </w:r>
      <w:r>
        <w:rPr>
          <w:rFonts w:asciiTheme="majorHAnsi" w:eastAsiaTheme="minorHAnsi" w:hAnsiTheme="majorHAnsi" w:cstheme="minorBidi"/>
          <w:lang w:val="it-IT" w:eastAsia="en-US"/>
        </w:rPr>
        <w:tab/>
      </w:r>
      <w:r>
        <w:rPr>
          <w:rFonts w:asciiTheme="majorHAnsi" w:eastAsiaTheme="minorHAnsi" w:hAnsiTheme="majorHAnsi" w:cstheme="minorBidi"/>
          <w:lang w:val="it-IT" w:eastAsia="en-US"/>
        </w:rPr>
        <w:tab/>
      </w:r>
      <w:r w:rsidRPr="009A0E8C">
        <w:rPr>
          <w:rFonts w:asciiTheme="majorHAnsi" w:eastAsiaTheme="minorHAnsi" w:hAnsiTheme="majorHAnsi" w:cstheme="minorBidi"/>
          <w:b/>
          <w:bCs/>
          <w:lang w:val="it-IT" w:eastAsia="en-US"/>
        </w:rPr>
        <w:t>Firma</w:t>
      </w:r>
    </w:p>
    <w:p w:rsidR="007A741C" w:rsidRPr="009A0E8C" w:rsidRDefault="009A0E8C" w:rsidP="009A0E8C">
      <w:pPr>
        <w:spacing w:after="200"/>
        <w:ind w:left="5664" w:firstLine="708"/>
        <w:rPr>
          <w:rFonts w:asciiTheme="majorHAnsi" w:eastAsiaTheme="minorHAnsi" w:hAnsiTheme="majorHAnsi" w:cstheme="minorBidi"/>
          <w:lang w:val="it-IT" w:eastAsia="en-US"/>
        </w:rPr>
      </w:pPr>
      <w:r w:rsidRPr="009A0E8C">
        <w:rPr>
          <w:rFonts w:asciiTheme="majorHAnsi" w:eastAsiaTheme="minorHAnsi" w:hAnsiTheme="majorHAnsi" w:cstheme="minorBidi"/>
          <w:lang w:val="it-IT" w:eastAsia="en-US"/>
        </w:rPr>
        <w:t>________________________</w:t>
      </w:r>
    </w:p>
    <w:sectPr w:rsidR="007A741C" w:rsidRPr="009A0E8C" w:rsidSect="009A0E8C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85D42"/>
    <w:multiLevelType w:val="hybridMultilevel"/>
    <w:tmpl w:val="BDA4E4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8C"/>
    <w:rsid w:val="001D2C2C"/>
    <w:rsid w:val="007474EC"/>
    <w:rsid w:val="007A741C"/>
    <w:rsid w:val="009A0E8C"/>
    <w:rsid w:val="00E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E8C"/>
    <w:pPr>
      <w:spacing w:after="0" w:line="240" w:lineRule="auto"/>
    </w:pPr>
    <w:rPr>
      <w:rFonts w:ascii="Courier PS" w:eastAsia="Times New Roman" w:hAnsi="Courier PS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E8C"/>
    <w:pPr>
      <w:spacing w:after="0" w:line="240" w:lineRule="auto"/>
    </w:pPr>
    <w:rPr>
      <w:rFonts w:ascii="Courier PS" w:eastAsia="Times New Roman" w:hAnsi="Courier PS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Armani</dc:creator>
  <cp:lastModifiedBy>Elena Armani</cp:lastModifiedBy>
  <cp:revision>1</cp:revision>
  <dcterms:created xsi:type="dcterms:W3CDTF">2015-05-20T07:59:00Z</dcterms:created>
  <dcterms:modified xsi:type="dcterms:W3CDTF">2015-05-20T08:03:00Z</dcterms:modified>
</cp:coreProperties>
</file>